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F0A" w:rsidRDefault="00820F0A" w:rsidP="00407C4D">
      <w:pPr>
        <w:jc w:val="center"/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</w:pP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აფხაზეთის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ავტონომიური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რესპუბლიკის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განათლებისა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და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კულტურის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სამინისტროს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სასწავლო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გრანტის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განაცხადის</w:t>
      </w:r>
      <w:r w:rsidRPr="00407C4D">
        <w:rPr>
          <w:rFonts w:ascii="Sylfaen" w:hAnsi="Sylfaen"/>
          <w:b/>
          <w:bCs/>
          <w:color w:val="0070C0"/>
          <w:sz w:val="28"/>
          <w:szCs w:val="28"/>
          <w:lang w:val="ka-GE"/>
        </w:rPr>
        <w:t xml:space="preserve"> </w:t>
      </w:r>
      <w:r w:rsidRPr="00407C4D">
        <w:rPr>
          <w:rFonts w:ascii="Sylfaen" w:hAnsi="Sylfaen" w:cs="Sylfaen"/>
          <w:b/>
          <w:bCs/>
          <w:color w:val="0070C0"/>
          <w:sz w:val="28"/>
          <w:szCs w:val="28"/>
          <w:lang w:val="ka-GE"/>
        </w:rPr>
        <w:t>ანკეტა</w:t>
      </w:r>
    </w:p>
    <w:p w:rsidR="00407C4D" w:rsidRPr="00407C4D" w:rsidRDefault="00407C4D" w:rsidP="00407C4D">
      <w:pPr>
        <w:jc w:val="center"/>
        <w:rPr>
          <w:rFonts w:ascii="Sylfaen" w:hAnsi="Sylfaen"/>
          <w:b/>
          <w:bCs/>
          <w:color w:val="0070C0"/>
          <w:sz w:val="28"/>
          <w:szCs w:val="28"/>
          <w:lang w:val="ka-GE"/>
        </w:rPr>
      </w:pPr>
    </w:p>
    <w:p w:rsidR="00407C4D" w:rsidRDefault="00407C4D" w:rsidP="00407C4D">
      <w:pPr>
        <w:rPr>
          <w:rFonts w:ascii="Sylfaen" w:hAnsi="Sylfaen"/>
          <w:sz w:val="24"/>
          <w:szCs w:val="24"/>
        </w:rPr>
      </w:pPr>
    </w:p>
    <w:tbl>
      <w:tblPr>
        <w:tblStyle w:val="GridTable4-Accent1"/>
        <w:tblW w:w="9476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4738"/>
        <w:gridCol w:w="4738"/>
      </w:tblGrid>
      <w:tr w:rsidR="00407C4D" w:rsidTr="00723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tcBorders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07C4D" w:rsidRPr="00D34437" w:rsidRDefault="00407C4D" w:rsidP="00407C4D">
            <w:pPr>
              <w:jc w:val="both"/>
              <w:rPr>
                <w:rFonts w:ascii="Sylfaen" w:hAnsi="Sylfaen" w:cs="Sylfaen"/>
                <w:b w:val="0"/>
                <w:bCs w:val="0"/>
              </w:rPr>
            </w:pPr>
          </w:p>
          <w:p w:rsidR="00407C4D" w:rsidRPr="00D34437" w:rsidRDefault="00407C4D" w:rsidP="00407C4D">
            <w:pPr>
              <w:jc w:val="both"/>
              <w:rPr>
                <w:rFonts w:ascii="Sylfaen" w:hAnsi="Sylfaen"/>
                <w:b w:val="0"/>
                <w:bCs w:val="0"/>
                <w:lang w:val="ka-GE"/>
              </w:rPr>
            </w:pP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აფხაზეთის</w:t>
            </w:r>
            <w:proofErr w:type="spellEnd"/>
            <w:r w:rsidRPr="00D34437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ავტონომიური</w:t>
            </w:r>
            <w:proofErr w:type="spellEnd"/>
            <w:r w:rsidRPr="00D34437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რესპუბლიკის</w:t>
            </w:r>
            <w:proofErr w:type="spellEnd"/>
            <w:r w:rsidRPr="00D34437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განათლებისა</w:t>
            </w:r>
            <w:proofErr w:type="spellEnd"/>
            <w:r w:rsidRPr="00D34437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D34437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კულტურის</w:t>
            </w:r>
            <w:proofErr w:type="spellEnd"/>
            <w:r w:rsidRPr="00D34437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D34437">
              <w:rPr>
                <w:rFonts w:ascii="Sylfaen" w:hAnsi="Sylfaen" w:cs="Sylfaen"/>
                <w:b w:val="0"/>
                <w:bCs w:val="0"/>
              </w:rPr>
              <w:t>სამინისტრო</w:t>
            </w:r>
            <w:proofErr w:type="spellEnd"/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შეძლებისდაგვარად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დააფინანსებს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აფხაზეთიდან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დევნილი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ახალგაზრდების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უმაღლეს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სწავლებასთან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დაკავშირებულ</w:t>
            </w:r>
            <w:r w:rsidRPr="00D34437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D34437">
              <w:rPr>
                <w:rFonts w:ascii="Sylfaen" w:hAnsi="Sylfaen" w:cs="Sylfaen"/>
                <w:b w:val="0"/>
                <w:bCs w:val="0"/>
                <w:lang w:val="ka-GE"/>
              </w:rPr>
              <w:t>ხარჯებს</w:t>
            </w:r>
            <w:r w:rsidR="007230E8">
              <w:rPr>
                <w:rFonts w:ascii="Sylfaen" w:hAnsi="Sylfaen" w:cs="Sylfaen"/>
                <w:b w:val="0"/>
                <w:bCs w:val="0"/>
                <w:lang w:val="ka-GE"/>
              </w:rPr>
              <w:t>.</w:t>
            </w:r>
          </w:p>
        </w:tc>
        <w:tc>
          <w:tcPr>
            <w:tcW w:w="4738" w:type="dxa"/>
            <w:tcBorders>
              <w:lef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407C4D" w:rsidRDefault="00407C4D" w:rsidP="00407C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</w:p>
          <w:p w:rsidR="00407C4D" w:rsidRDefault="00407C4D" w:rsidP="00407C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გთხოვთ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,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გაითვალისწინოთ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,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რომ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სამინისტრო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დააფინანსებს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მხოლოდ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წარმატებული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აკადემიური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მოსწრების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,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განსაკუთრებული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სოციალური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საჭიროებისა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და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სამოქალაქო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აქტიურობით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გამორჩეულ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ახალგაზრდებს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.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გთხოვთ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,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ამ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ანკეტაში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მაქსიმალურად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წარმოაჩინოთ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თქვენი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თავი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,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რათა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გახდე</w:t>
            </w:r>
            <w:r w:rsidR="007230E8">
              <w:rPr>
                <w:rFonts w:ascii="Sylfaen" w:hAnsi="Sylfaen" w:cs="Sylfaen"/>
                <w:b w:val="0"/>
                <w:bCs w:val="0"/>
                <w:lang w:val="ka-GE"/>
              </w:rPr>
              <w:t>თ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გრანტის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Pr="00407C4D">
              <w:rPr>
                <w:rFonts w:ascii="Sylfaen" w:hAnsi="Sylfaen" w:cs="Sylfaen"/>
                <w:b w:val="0"/>
                <w:bCs w:val="0"/>
                <w:lang w:val="ka-GE"/>
              </w:rPr>
              <w:t>მიმღები</w:t>
            </w:r>
            <w:r w:rsidRPr="00407C4D">
              <w:rPr>
                <w:rFonts w:ascii="Sylfaen" w:hAnsi="Sylfaen"/>
                <w:b w:val="0"/>
                <w:bCs w:val="0"/>
                <w:lang w:val="ka-GE"/>
              </w:rPr>
              <w:t>.</w:t>
            </w:r>
          </w:p>
          <w:p w:rsidR="00407C4D" w:rsidRPr="00407C4D" w:rsidRDefault="00407C4D" w:rsidP="00407C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lang w:val="ka-GE"/>
              </w:rPr>
            </w:pPr>
          </w:p>
        </w:tc>
      </w:tr>
    </w:tbl>
    <w:p w:rsidR="00407C4D" w:rsidRDefault="00407C4D" w:rsidP="00407C4D">
      <w:pPr>
        <w:rPr>
          <w:rFonts w:ascii="Sylfaen" w:hAnsi="Sylfaen"/>
          <w:sz w:val="24"/>
          <w:szCs w:val="24"/>
        </w:rPr>
      </w:pPr>
    </w:p>
    <w:p w:rsidR="00407C4D" w:rsidRPr="00407C4D" w:rsidRDefault="00407C4D" w:rsidP="00407C4D">
      <w:pPr>
        <w:rPr>
          <w:rFonts w:ascii="Sylfaen" w:hAnsi="Sylfaen"/>
          <w:sz w:val="24"/>
          <w:szCs w:val="24"/>
        </w:rPr>
      </w:pPr>
    </w:p>
    <w:tbl>
      <w:tblPr>
        <w:tblStyle w:val="GridTable1Light-Accent1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4669"/>
        <w:gridCol w:w="4581"/>
      </w:tblGrid>
      <w:tr w:rsidR="00407C4D" w:rsidTr="00D34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shd w:val="clear" w:color="auto" w:fill="4F81BD" w:themeFill="accent1"/>
            <w:vAlign w:val="center"/>
          </w:tcPr>
          <w:p w:rsidR="00407C4D" w:rsidRP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განმცხადებლის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სახელი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გვარი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738" w:type="dxa"/>
            <w:shd w:val="clear" w:color="auto" w:fill="FFFFFF" w:themeFill="background1"/>
            <w:vAlign w:val="center"/>
          </w:tcPr>
          <w:p w:rsidR="00407C4D" w:rsidRDefault="00407C4D" w:rsidP="00D34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07C4D" w:rsidTr="00D3443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shd w:val="clear" w:color="auto" w:fill="4F81BD" w:themeFill="accent1"/>
            <w:vAlign w:val="center"/>
          </w:tcPr>
          <w:p w:rsidR="00407C4D" w:rsidRP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მოთხოვნილი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თანხა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738" w:type="dxa"/>
            <w:shd w:val="clear" w:color="auto" w:fill="FFFFFF" w:themeFill="background1"/>
            <w:vAlign w:val="center"/>
          </w:tcPr>
          <w:p w:rsidR="00407C4D" w:rsidRDefault="00407C4D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07C4D" w:rsidTr="00D3443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shd w:val="clear" w:color="auto" w:fill="4F81BD" w:themeFill="accent1"/>
            <w:vAlign w:val="center"/>
          </w:tcPr>
          <w:p w:rsidR="00407C4D" w:rsidRPr="007230E8" w:rsidRDefault="00D34437" w:rsidP="00D34437">
            <w:pPr>
              <w:rPr>
                <w:rFonts w:ascii="Sylfaen" w:hAnsi="Sylfaen"/>
                <w:b w:val="0"/>
                <w:bCs w:val="0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აკადემიური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წელი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სემესტრი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სრული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წელი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4738" w:type="dxa"/>
            <w:shd w:val="clear" w:color="auto" w:fill="FFFFFF" w:themeFill="background1"/>
            <w:vAlign w:val="center"/>
          </w:tcPr>
          <w:p w:rsidR="00407C4D" w:rsidRDefault="00407C4D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07C4D" w:rsidTr="007230E8">
        <w:trPr>
          <w:trHeight w:val="4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shd w:val="clear" w:color="auto" w:fill="4F81BD" w:themeFill="accent1"/>
            <w:vAlign w:val="center"/>
          </w:tcPr>
          <w:p w:rsid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>პროექტის</w:t>
            </w:r>
            <w:proofErr w:type="spellEnd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>აღწერა</w:t>
            </w:r>
            <w:proofErr w:type="spellEnd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>:</w:t>
            </w:r>
          </w:p>
          <w:p w:rsidR="007230E8" w:rsidRDefault="007230E8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:rsid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მიუთითეთ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უმაღლესი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სასწავლებელი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სპეციალობა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.</w:t>
            </w:r>
          </w:p>
          <w:p w:rsidR="007230E8" w:rsidRDefault="007230E8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:rsid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აღწერე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თ</w:t>
            </w:r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თქვენი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საგანმანათლებლო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მიზნები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და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დაასაბუთეთ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გრანტის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აუცილებლობა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.</w:t>
            </w:r>
          </w:p>
          <w:p w:rsidR="007230E8" w:rsidRDefault="007230E8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:rsidR="00407C4D" w:rsidRP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ჩამოთვალეთ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ღონისძიებები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კონფერენციები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სხვა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სტუდენტური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პროგრამები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რომლებშიც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მიგიღიათ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აპირებთ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მიიღო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თ</w:t>
            </w:r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მონაწილეობა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738" w:type="dxa"/>
            <w:shd w:val="clear" w:color="auto" w:fill="FFFFFF" w:themeFill="background1"/>
            <w:vAlign w:val="center"/>
          </w:tcPr>
          <w:p w:rsidR="00407C4D" w:rsidRDefault="00407C4D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07C4D" w:rsidTr="00D34437">
        <w:trPr>
          <w:trHeight w:val="3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shd w:val="clear" w:color="auto" w:fill="4F81BD" w:themeFill="accent1"/>
            <w:vAlign w:val="center"/>
          </w:tcPr>
          <w:p w:rsidR="00D34437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:rsidR="00D34437" w:rsidRPr="00D34437" w:rsidRDefault="00D34437" w:rsidP="00D34437">
            <w:pPr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>განმცხადებლის</w:t>
            </w:r>
            <w:proofErr w:type="spellEnd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34437">
              <w:rPr>
                <w:rFonts w:ascii="Sylfaen" w:hAnsi="Sylfaen"/>
                <w:color w:val="FFFFFF" w:themeColor="background1"/>
                <w:sz w:val="20"/>
                <w:szCs w:val="20"/>
              </w:rPr>
              <w:t>ბიოგრაფია</w:t>
            </w:r>
            <w:proofErr w:type="spellEnd"/>
          </w:p>
          <w:p w:rsidR="00D34437" w:rsidRPr="00D34437" w:rsidRDefault="00D34437" w:rsidP="00D34437">
            <w:pPr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  <w:p w:rsidR="00D34437" w:rsidRP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დამატებითი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საბუთები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:</w:t>
            </w:r>
          </w:p>
          <w:p w:rsidR="00D34437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:rsidR="00D34437" w:rsidRPr="007230E8" w:rsidRDefault="00D34437" w:rsidP="00D3443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 w:cs="Sylfaen"/>
                <w:b w:val="0"/>
                <w:bCs w:val="0"/>
                <w:color w:val="FFFFFF" w:themeColor="background1"/>
                <w:sz w:val="20"/>
                <w:szCs w:val="20"/>
              </w:rPr>
              <w:t>რეზიუმ</w:t>
            </w:r>
            <w:proofErr w:type="spellEnd"/>
            <w:r w:rsidR="007230E8">
              <w:rPr>
                <w:rFonts w:ascii="Sylfaen" w:hAnsi="Sylfaen" w:cs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ე</w:t>
            </w:r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/ CV;</w:t>
            </w:r>
          </w:p>
          <w:p w:rsidR="00D34437" w:rsidRPr="007230E8" w:rsidRDefault="00D34437" w:rsidP="00D3443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აკადემიური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მოსწრების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მაჩვენებელი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უნივერსიტეტიდან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;</w:t>
            </w:r>
          </w:p>
          <w:p w:rsidR="00D34437" w:rsidRPr="007230E8" w:rsidRDefault="00D34437" w:rsidP="00D3443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რეკომენდაცია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უნივერსიტეტიდან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;</w:t>
            </w:r>
          </w:p>
          <w:p w:rsidR="00407C4D" w:rsidRPr="007230E8" w:rsidRDefault="00D34437" w:rsidP="00D34437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სხვა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პროფესიონალური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რეკომენდაცია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.</w:t>
            </w:r>
          </w:p>
          <w:p w:rsidR="00D34437" w:rsidRPr="00D34437" w:rsidRDefault="00D34437" w:rsidP="00D34437">
            <w:pPr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38" w:type="dxa"/>
            <w:shd w:val="clear" w:color="auto" w:fill="FFFFFF" w:themeFill="background1"/>
            <w:vAlign w:val="center"/>
          </w:tcPr>
          <w:p w:rsidR="00407C4D" w:rsidRDefault="00407C4D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  <w:tr w:rsidR="00407C4D" w:rsidTr="00D34437">
        <w:trPr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  <w:shd w:val="clear" w:color="auto" w:fill="4F81BD" w:themeFill="accent1"/>
            <w:vAlign w:val="center"/>
          </w:tcPr>
          <w:p w:rsidR="00D34437" w:rsidRP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lastRenderedPageBreak/>
              <w:t>რა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დაფინანსება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მიგიღიათ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სამინისტროდან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მისდამი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დაქვემდებარებული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უწყებებიდან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:</w:t>
            </w:r>
          </w:p>
          <w:p w:rsidR="00D34437" w:rsidRPr="007230E8" w:rsidRDefault="00D34437" w:rsidP="00D34437">
            <w:pPr>
              <w:rPr>
                <w:rFonts w:ascii="Sylfaen" w:hAnsi="Sylfaen"/>
                <w:b w:val="0"/>
                <w:bCs w:val="0"/>
                <w:sz w:val="20"/>
                <w:szCs w:val="20"/>
              </w:rPr>
            </w:pPr>
          </w:p>
          <w:p w:rsidR="00407C4D" w:rsidRPr="007230E8" w:rsidRDefault="00D34437" w:rsidP="00D34437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</w:pP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მიგიღიათ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თუ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არა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სხვა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გრანტები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საერთაშორის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ო</w:t>
            </w:r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თუ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ქართული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ფონდ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ორგანიზაციებიდან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? (</w:t>
            </w:r>
            <w:proofErr w:type="spellStart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  <w:t>ჩამოთვალეთ</w:t>
            </w:r>
            <w:proofErr w:type="spellEnd"/>
            <w:r w:rsidRPr="007230E8"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)</w:t>
            </w:r>
          </w:p>
        </w:tc>
        <w:tc>
          <w:tcPr>
            <w:tcW w:w="4738" w:type="dxa"/>
            <w:shd w:val="clear" w:color="auto" w:fill="FFFFFF" w:themeFill="background1"/>
            <w:vAlign w:val="center"/>
          </w:tcPr>
          <w:p w:rsidR="00407C4D" w:rsidRDefault="00407C4D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763241" w:rsidRPr="007230E8" w:rsidRDefault="00763241" w:rsidP="00407C4D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842"/>
        <w:gridCol w:w="1817"/>
        <w:gridCol w:w="1821"/>
        <w:gridCol w:w="1880"/>
        <w:gridCol w:w="1890"/>
      </w:tblGrid>
      <w:tr w:rsidR="00D34437" w:rsidTr="00D34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6" w:type="dxa"/>
            <w:gridSpan w:val="5"/>
            <w:shd w:val="clear" w:color="auto" w:fill="4F81BD" w:themeFill="accent1"/>
            <w:vAlign w:val="center"/>
          </w:tcPr>
          <w:p w:rsidR="00D34437" w:rsidRPr="007230E8" w:rsidRDefault="00D34437" w:rsidP="00D34437">
            <w:pPr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proofErr w:type="spellStart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დეტალური</w:t>
            </w:r>
            <w:proofErr w:type="spellEnd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ბიუჯეტი</w:t>
            </w:r>
            <w:proofErr w:type="spellEnd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ასევე</w:t>
            </w:r>
            <w:proofErr w:type="spellEnd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სააგენტოს</w:t>
            </w:r>
            <w:proofErr w:type="spellEnd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საბანკო</w:t>
            </w:r>
            <w:proofErr w:type="spellEnd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მონაცემები</w:t>
            </w:r>
            <w:proofErr w:type="spellEnd"/>
            <w:r w:rsidRPr="007230E8">
              <w:rPr>
                <w:rFonts w:ascii="Sylfaen" w:hAnsi="Sylfaen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D34437" w:rsidTr="00D34437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rPr>
                <w:rFonts w:ascii="Sylfaen" w:hAnsi="Sylfae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b w:val="0"/>
                <w:bCs w:val="0"/>
                <w:color w:val="000000" w:themeColor="text1"/>
                <w:sz w:val="20"/>
                <w:szCs w:val="20"/>
              </w:rPr>
              <w:t>ბიუჯეტის</w:t>
            </w:r>
            <w:proofErr w:type="spellEnd"/>
            <w:r w:rsidRPr="00D34437">
              <w:rPr>
                <w:rFonts w:ascii="Sylfaen" w:hAnsi="Sylfae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437">
              <w:rPr>
                <w:rFonts w:ascii="Sylfaen" w:hAnsi="Sylfaen"/>
                <w:b w:val="0"/>
                <w:bCs w:val="0"/>
                <w:color w:val="000000" w:themeColor="text1"/>
                <w:sz w:val="20"/>
                <w:szCs w:val="20"/>
              </w:rPr>
              <w:t>მუხლი</w:t>
            </w:r>
            <w:proofErr w:type="spellEnd"/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აღწერა</w:t>
            </w:r>
            <w:proofErr w:type="spellEnd"/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სრული</w:t>
            </w:r>
            <w:proofErr w:type="spellEnd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თანხა</w:t>
            </w:r>
            <w:proofErr w:type="spellEnd"/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სამინისტროდან</w:t>
            </w:r>
            <w:proofErr w:type="spellEnd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მოთხოვნილი</w:t>
            </w:r>
            <w:proofErr w:type="spellEnd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თანხა</w:t>
            </w:r>
            <w:proofErr w:type="spellEnd"/>
          </w:p>
        </w:tc>
        <w:tc>
          <w:tcPr>
            <w:tcW w:w="1896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D34437">
              <w:rPr>
                <w:rFonts w:ascii="Sylfaen" w:hAnsi="Sylfaen"/>
                <w:color w:val="000000" w:themeColor="text1"/>
                <w:sz w:val="20"/>
                <w:szCs w:val="20"/>
              </w:rPr>
              <w:t>თანადაფინანსება</w:t>
            </w:r>
            <w:proofErr w:type="spellEnd"/>
          </w:p>
        </w:tc>
      </w:tr>
      <w:tr w:rsidR="00D34437" w:rsidTr="007230E8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  <w:tr w:rsidR="00D34437" w:rsidTr="007230E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  <w:tr w:rsidR="00D34437" w:rsidTr="007230E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  <w:tr w:rsidR="00D34437" w:rsidTr="007230E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  <w:tr w:rsidR="007230E8" w:rsidTr="007230E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  <w:tr w:rsidR="00D34437" w:rsidTr="007230E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D34437" w:rsidRPr="00D34437" w:rsidRDefault="00D34437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  <w:tr w:rsidR="007230E8" w:rsidTr="007230E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vAlign w:val="center"/>
          </w:tcPr>
          <w:p w:rsidR="007230E8" w:rsidRPr="00D34437" w:rsidRDefault="007230E8" w:rsidP="007230E8">
            <w:pP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7230E8" w:rsidRPr="00D34437" w:rsidRDefault="007230E8" w:rsidP="00D34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</w:p>
        </w:tc>
      </w:tr>
    </w:tbl>
    <w:p w:rsidR="00763241" w:rsidRDefault="00763241" w:rsidP="00407C4D">
      <w:pPr>
        <w:rPr>
          <w:rFonts w:ascii="Sylfaen" w:hAnsi="Sylfaen"/>
          <w:sz w:val="24"/>
          <w:szCs w:val="24"/>
        </w:rPr>
      </w:pPr>
    </w:p>
    <w:tbl>
      <w:tblPr>
        <w:tblStyle w:val="GridTable1Light-Accent1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3681"/>
        <w:gridCol w:w="5569"/>
      </w:tblGrid>
      <w:tr w:rsidR="007230E8" w:rsidTr="00723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4F81BD" w:themeFill="accent1"/>
          </w:tcPr>
          <w:p w:rsidR="007230E8" w:rsidRPr="007230E8" w:rsidRDefault="007230E8" w:rsidP="007230E8">
            <w:pPr>
              <w:jc w:val="center"/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 w:val="0"/>
                <w:bCs w:val="0"/>
                <w:color w:val="FFFFFF" w:themeColor="background1"/>
                <w:sz w:val="20"/>
                <w:szCs w:val="20"/>
                <w:lang w:val="ka-GE"/>
              </w:rPr>
              <w:t>განმცხადებლის საკონტაქტო ინფორამცია (მობილური, ელ-ფოსტა)</w:t>
            </w:r>
          </w:p>
        </w:tc>
        <w:tc>
          <w:tcPr>
            <w:tcW w:w="5569" w:type="dxa"/>
            <w:shd w:val="clear" w:color="auto" w:fill="auto"/>
          </w:tcPr>
          <w:p w:rsidR="007230E8" w:rsidRDefault="007230E8" w:rsidP="00407C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383242" w:rsidRPr="00383242" w:rsidRDefault="00383242" w:rsidP="007230E8">
      <w:pPr>
        <w:rPr>
          <w:rFonts w:ascii="Sylfaen" w:hAnsi="Sylfaen"/>
          <w:sz w:val="24"/>
          <w:szCs w:val="24"/>
          <w:lang w:val="ka-GE"/>
        </w:rPr>
      </w:pPr>
    </w:p>
    <w:sectPr w:rsidR="00383242" w:rsidRPr="00383242">
      <w:footerReference w:type="default" r:id="rId7"/>
      <w:pgSz w:w="11900" w:h="16840"/>
      <w:pgMar w:top="720" w:right="1320" w:bottom="1280" w:left="132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51A" w:rsidRDefault="0082251A">
      <w:r>
        <w:separator/>
      </w:r>
    </w:p>
  </w:endnote>
  <w:endnote w:type="continuationSeparator" w:id="0">
    <w:p w:rsidR="0082251A" w:rsidRDefault="008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3241" w:rsidRDefault="005A68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9864090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41" w:rsidRDefault="000D1154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776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" filled="f" stroked="f">
              <v:path arrowok="t"/>
              <v:textbox inset="0,0,0,0">
                <w:txbxContent>
                  <w:p w:rsidR="00763241" w:rsidRDefault="000D1154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51A" w:rsidRDefault="0082251A">
      <w:r>
        <w:separator/>
      </w:r>
    </w:p>
  </w:footnote>
  <w:footnote w:type="continuationSeparator" w:id="0">
    <w:p w:rsidR="0082251A" w:rsidRDefault="0082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F5606"/>
    <w:multiLevelType w:val="hybridMultilevel"/>
    <w:tmpl w:val="85800804"/>
    <w:lvl w:ilvl="0" w:tplc="BBF65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815"/>
    <w:multiLevelType w:val="hybridMultilevel"/>
    <w:tmpl w:val="3DD473B0"/>
    <w:lvl w:ilvl="0" w:tplc="8B5CEC7E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position w:val="2"/>
        <w:sz w:val="20"/>
        <w:szCs w:val="20"/>
      </w:rPr>
    </w:lvl>
    <w:lvl w:ilvl="1" w:tplc="1DBC2258"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FEC463A8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84F2C2B0">
      <w:numFmt w:val="bullet"/>
      <w:lvlText w:val="•"/>
      <w:lvlJc w:val="left"/>
      <w:pPr>
        <w:ind w:left="1641" w:hanging="360"/>
      </w:pPr>
      <w:rPr>
        <w:rFonts w:hint="default"/>
      </w:rPr>
    </w:lvl>
    <w:lvl w:ilvl="4" w:tplc="5D0AC530">
      <w:numFmt w:val="bullet"/>
      <w:lvlText w:val="•"/>
      <w:lvlJc w:val="left"/>
      <w:pPr>
        <w:ind w:left="1921" w:hanging="360"/>
      </w:pPr>
      <w:rPr>
        <w:rFonts w:hint="default"/>
      </w:rPr>
    </w:lvl>
    <w:lvl w:ilvl="5" w:tplc="4E50C532">
      <w:numFmt w:val="bullet"/>
      <w:lvlText w:val="•"/>
      <w:lvlJc w:val="left"/>
      <w:pPr>
        <w:ind w:left="2201" w:hanging="360"/>
      </w:pPr>
      <w:rPr>
        <w:rFonts w:hint="default"/>
      </w:rPr>
    </w:lvl>
    <w:lvl w:ilvl="6" w:tplc="8364F306">
      <w:numFmt w:val="bullet"/>
      <w:lvlText w:val="•"/>
      <w:lvlJc w:val="left"/>
      <w:pPr>
        <w:ind w:left="2482" w:hanging="360"/>
      </w:pPr>
      <w:rPr>
        <w:rFonts w:hint="default"/>
      </w:rPr>
    </w:lvl>
    <w:lvl w:ilvl="7" w:tplc="DB224474">
      <w:numFmt w:val="bullet"/>
      <w:lvlText w:val="•"/>
      <w:lvlJc w:val="left"/>
      <w:pPr>
        <w:ind w:left="2762" w:hanging="360"/>
      </w:pPr>
      <w:rPr>
        <w:rFonts w:hint="default"/>
      </w:rPr>
    </w:lvl>
    <w:lvl w:ilvl="8" w:tplc="7694AC62">
      <w:numFmt w:val="bullet"/>
      <w:lvlText w:val="•"/>
      <w:lvlJc w:val="left"/>
      <w:pPr>
        <w:ind w:left="3043" w:hanging="360"/>
      </w:pPr>
      <w:rPr>
        <w:rFonts w:hint="default"/>
      </w:rPr>
    </w:lvl>
  </w:abstractNum>
  <w:abstractNum w:abstractNumId="2" w15:restartNumberingAfterBreak="0">
    <w:nsid w:val="59F842E3"/>
    <w:multiLevelType w:val="hybridMultilevel"/>
    <w:tmpl w:val="817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41"/>
    <w:rsid w:val="000D1154"/>
    <w:rsid w:val="00383242"/>
    <w:rsid w:val="00407C4D"/>
    <w:rsid w:val="005A6859"/>
    <w:rsid w:val="007230E8"/>
    <w:rsid w:val="00763241"/>
    <w:rsid w:val="00820F0A"/>
    <w:rsid w:val="0082251A"/>
    <w:rsid w:val="008B172E"/>
    <w:rsid w:val="00D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9B9E"/>
  <w15:docId w15:val="{DD192A79-4E95-5A4C-8092-5B3BCCE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-Accent1">
    <w:name w:val="Grid Table 1 Light Accent 1"/>
    <w:basedOn w:val="TableNormal"/>
    <w:uiPriority w:val="46"/>
    <w:rsid w:val="00407C4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407C4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407C4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07C4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07C4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0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07C4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Shalva Berianidze</cp:lastModifiedBy>
  <cp:revision>3</cp:revision>
  <dcterms:created xsi:type="dcterms:W3CDTF">2020-08-25T18:33:00Z</dcterms:created>
  <dcterms:modified xsi:type="dcterms:W3CDTF">2020-08-25T18:42:00Z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2020-08-25T00:00:00Z</vt:filetime>
  </property>
</Properties>
</file>